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FA" w:rsidRPr="00727BFA" w:rsidRDefault="00727BFA" w:rsidP="00727BFA"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 w:hAnsi="黑体" w:cs="黑体"/>
          <w:b/>
          <w:sz w:val="32"/>
          <w:szCs w:val="32"/>
        </w:rPr>
      </w:pPr>
      <w:r w:rsidRPr="00727BFA">
        <w:rPr>
          <w:rFonts w:ascii="仿宋_GB2312" w:eastAsia="仿宋_GB2312" w:hAnsi="黑体" w:cs="黑体" w:hint="eastAsia"/>
          <w:b/>
          <w:sz w:val="32"/>
          <w:szCs w:val="32"/>
        </w:rPr>
        <w:t>附件</w:t>
      </w:r>
      <w:r w:rsidR="00311E3E">
        <w:rPr>
          <w:rFonts w:ascii="仿宋_GB2312" w:eastAsia="仿宋_GB2312" w:hAnsi="黑体" w:cs="黑体" w:hint="eastAsia"/>
          <w:b/>
          <w:sz w:val="32"/>
          <w:szCs w:val="32"/>
        </w:rPr>
        <w:t>4</w:t>
      </w:r>
    </w:p>
    <w:p w:rsidR="00FD0707" w:rsidRPr="00607644" w:rsidRDefault="00FD0707" w:rsidP="00FD0707">
      <w:pPr>
        <w:overflowPunct w:val="0"/>
        <w:topLinePunct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07644">
        <w:rPr>
          <w:rFonts w:ascii="方正小标宋简体" w:eastAsia="方正小标宋简体" w:hAnsi="宋体" w:cs="宋体" w:hint="eastAsia"/>
          <w:sz w:val="44"/>
          <w:szCs w:val="44"/>
        </w:rPr>
        <w:t>每日健康监测记录表</w:t>
      </w:r>
    </w:p>
    <w:p w:rsidR="00FD0707" w:rsidRDefault="00FD0707" w:rsidP="00FD0707">
      <w:pPr>
        <w:overflowPunct w:val="0"/>
        <w:topLinePunct/>
        <w:autoSpaceDE w:val="0"/>
        <w:autoSpaceDN w:val="0"/>
        <w:spacing w:line="560" w:lineRule="exact"/>
        <w:jc w:val="left"/>
        <w:rPr>
          <w:rFonts w:eastAsia="仿宋_GB2312" w:cs="仿宋_GB2312"/>
          <w:sz w:val="32"/>
          <w:szCs w:val="32"/>
        </w:rPr>
      </w:pPr>
    </w:p>
    <w:p w:rsidR="00FD0707" w:rsidRDefault="00FD0707" w:rsidP="00FD0707">
      <w:pPr>
        <w:overflowPunct w:val="0"/>
        <w:topLinePunct/>
        <w:autoSpaceDE w:val="0"/>
        <w:autoSpaceDN w:val="0"/>
        <w:spacing w:line="560" w:lineRule="exact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姓名：</w:t>
      </w:r>
      <w:r w:rsidR="00311E3E">
        <w:rPr>
          <w:rFonts w:eastAsia="仿宋_GB2312" w:cs="仿宋_GB2312" w:hint="eastAsia"/>
          <w:sz w:val="32"/>
          <w:szCs w:val="32"/>
        </w:rPr>
        <w:t xml:space="preserve">         </w:t>
      </w:r>
      <w:r>
        <w:rPr>
          <w:rFonts w:eastAsia="仿宋_GB2312" w:cs="仿宋_GB2312" w:hint="eastAsia"/>
          <w:sz w:val="32"/>
          <w:szCs w:val="32"/>
        </w:rPr>
        <w:t>性别：</w:t>
      </w:r>
      <w:r w:rsidR="00311E3E"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年龄：</w:t>
      </w:r>
      <w:r w:rsidR="00311E3E">
        <w:rPr>
          <w:rFonts w:eastAsia="仿宋_GB2312" w:cs="仿宋_GB2312" w:hint="eastAsia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联系电话：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6"/>
        <w:gridCol w:w="2358"/>
        <w:gridCol w:w="2359"/>
        <w:gridCol w:w="2176"/>
      </w:tblGrid>
      <w:tr w:rsidR="00FD0707" w:rsidTr="00F85DA7">
        <w:trPr>
          <w:trHeight w:val="363"/>
          <w:jc w:val="center"/>
        </w:trPr>
        <w:tc>
          <w:tcPr>
            <w:tcW w:w="1148" w:type="pct"/>
            <w:vMerge w:val="restar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2635" w:type="pct"/>
            <w:gridSpan w:val="2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体温℃</w:t>
            </w:r>
          </w:p>
        </w:tc>
        <w:tc>
          <w:tcPr>
            <w:tcW w:w="1216" w:type="pct"/>
            <w:vMerge w:val="restar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其他症状</w:t>
            </w:r>
          </w:p>
        </w:tc>
      </w:tr>
      <w:tr w:rsidR="00FD0707" w:rsidTr="00F85DA7">
        <w:trPr>
          <w:trHeight w:val="90"/>
          <w:jc w:val="center"/>
        </w:trPr>
        <w:tc>
          <w:tcPr>
            <w:tcW w:w="1148" w:type="pct"/>
            <w:vMerge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早（具体时间）</w:t>
            </w:r>
          </w:p>
        </w:tc>
        <w:tc>
          <w:tcPr>
            <w:tcW w:w="1318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晚（具体时间）</w:t>
            </w:r>
          </w:p>
        </w:tc>
        <w:tc>
          <w:tcPr>
            <w:tcW w:w="1216" w:type="pct"/>
            <w:vMerge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FD0707" w:rsidTr="00F85DA7">
        <w:trPr>
          <w:trHeight w:val="516"/>
          <w:jc w:val="center"/>
        </w:trPr>
        <w:tc>
          <w:tcPr>
            <w:tcW w:w="1148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FD0707" w:rsidTr="00F85DA7">
        <w:trPr>
          <w:trHeight w:val="516"/>
          <w:jc w:val="center"/>
        </w:trPr>
        <w:tc>
          <w:tcPr>
            <w:tcW w:w="1148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FD0707" w:rsidTr="00F85DA7">
        <w:trPr>
          <w:trHeight w:val="516"/>
          <w:jc w:val="center"/>
        </w:trPr>
        <w:tc>
          <w:tcPr>
            <w:tcW w:w="1148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FD0707" w:rsidTr="00F85DA7">
        <w:trPr>
          <w:trHeight w:val="516"/>
          <w:jc w:val="center"/>
        </w:trPr>
        <w:tc>
          <w:tcPr>
            <w:tcW w:w="1148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FD0707" w:rsidTr="00F85DA7">
        <w:trPr>
          <w:trHeight w:val="519"/>
          <w:jc w:val="center"/>
        </w:trPr>
        <w:tc>
          <w:tcPr>
            <w:tcW w:w="1148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FD0707" w:rsidTr="00F85DA7">
        <w:trPr>
          <w:trHeight w:val="516"/>
          <w:jc w:val="center"/>
        </w:trPr>
        <w:tc>
          <w:tcPr>
            <w:tcW w:w="1148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FD0707" w:rsidTr="00F85DA7">
        <w:trPr>
          <w:trHeight w:val="516"/>
          <w:jc w:val="center"/>
        </w:trPr>
        <w:tc>
          <w:tcPr>
            <w:tcW w:w="1148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FD0707" w:rsidTr="00F85DA7">
        <w:trPr>
          <w:trHeight w:val="516"/>
          <w:jc w:val="center"/>
        </w:trPr>
        <w:tc>
          <w:tcPr>
            <w:tcW w:w="1148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FD0707" w:rsidTr="00F85DA7">
        <w:trPr>
          <w:trHeight w:val="516"/>
          <w:jc w:val="center"/>
        </w:trPr>
        <w:tc>
          <w:tcPr>
            <w:tcW w:w="1148" w:type="pct"/>
            <w:vAlign w:val="center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 w:rsidR="00FD0707" w:rsidRDefault="00FD0707" w:rsidP="00F85DA7"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 w:rsidR="00FD0707" w:rsidRDefault="00FD0707" w:rsidP="00FD0707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注：</w:t>
      </w:r>
      <w:r>
        <w:rPr>
          <w:rFonts w:eastAsia="仿宋_GB2312" w:cs="仿宋_GB2312" w:hint="eastAsia"/>
          <w:sz w:val="28"/>
          <w:szCs w:val="28"/>
        </w:rPr>
        <w:t>1.</w:t>
      </w:r>
      <w:r>
        <w:rPr>
          <w:rFonts w:eastAsia="仿宋_GB2312" w:cs="仿宋_GB2312" w:hint="eastAsia"/>
          <w:sz w:val="28"/>
          <w:szCs w:val="28"/>
        </w:rPr>
        <w:t>“体温”为水银温度计腋下温度</w:t>
      </w:r>
    </w:p>
    <w:p w:rsidR="00FD0707" w:rsidRDefault="00FD0707" w:rsidP="00FD0707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2.</w:t>
      </w:r>
      <w:r>
        <w:rPr>
          <w:rFonts w:eastAsia="仿宋_GB2312" w:cs="仿宋_GB2312" w:hint="eastAsia"/>
          <w:sz w:val="28"/>
          <w:szCs w:val="28"/>
        </w:rPr>
        <w:t>其他症状填写相应情况：包括寒战、咳嗽、咳痰、咽痛、打喷嚏、流涕、鼻塞、头痛、乏力、嗅觉减退或消失、肌肉酸痛、关节酸痛、气促、呼吸困难、胸闷、结膜充血、恶心、呕吐、腹泻、皮疹、黄疸等或无。</w:t>
      </w:r>
    </w:p>
    <w:p w:rsidR="00FD0707" w:rsidRDefault="00FD0707" w:rsidP="00FD0707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3.</w:t>
      </w:r>
      <w:r>
        <w:rPr>
          <w:rFonts w:eastAsia="仿宋_GB2312" w:cs="仿宋_GB2312" w:hint="eastAsia"/>
          <w:sz w:val="28"/>
          <w:szCs w:val="28"/>
        </w:rPr>
        <w:t>有上述症状应及时向本单位报告，未排除传染病者或存在其他身体不适者</w:t>
      </w:r>
      <w:r w:rsidR="00311E3E">
        <w:rPr>
          <w:rFonts w:eastAsia="仿宋_GB2312" w:cs="仿宋_GB2312" w:hint="eastAsia"/>
          <w:sz w:val="28"/>
          <w:szCs w:val="28"/>
        </w:rPr>
        <w:t>必须经过研判决定是否可参加考试</w:t>
      </w:r>
      <w:r>
        <w:rPr>
          <w:rFonts w:eastAsia="仿宋_GB2312" w:cs="仿宋_GB2312" w:hint="eastAsia"/>
          <w:sz w:val="28"/>
          <w:szCs w:val="28"/>
        </w:rPr>
        <w:t>。</w:t>
      </w:r>
    </w:p>
    <w:p w:rsidR="00FD0707" w:rsidRDefault="00FD0707" w:rsidP="00FD0707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:rsidR="00FD0707" w:rsidRDefault="00FD0707" w:rsidP="00FD0707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填报人：</w:t>
      </w:r>
      <w:r w:rsidR="00311E3E">
        <w:rPr>
          <w:rFonts w:eastAsia="仿宋_GB2312" w:cs="仿宋_GB2312" w:hint="eastAsia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eastAsia="仿宋_GB2312" w:cs="仿宋_GB2312" w:hint="eastAsia"/>
          <w:sz w:val="28"/>
          <w:szCs w:val="28"/>
        </w:rPr>
        <w:t>填报日期</w:t>
      </w:r>
      <w:r>
        <w:rPr>
          <w:rFonts w:eastAsia="仿宋_GB2312" w:cs="仿宋_GB2312" w:hint="eastAsia"/>
          <w:sz w:val="28"/>
          <w:szCs w:val="28"/>
        </w:rPr>
        <w:t>:</w:t>
      </w:r>
    </w:p>
    <w:sectPr w:rsidR="00FD070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45" w:rsidRDefault="00C77D45">
      <w:r>
        <w:separator/>
      </w:r>
    </w:p>
  </w:endnote>
  <w:endnote w:type="continuationSeparator" w:id="0">
    <w:p w:rsidR="00C77D45" w:rsidRDefault="00C7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BE543C1-6075-4BB4-857B-9234DED0A250}"/>
    <w:embedBold r:id="rId2" w:subsetted="1" w:fontKey="{53E4E261-338D-45AC-BDB4-461CDDD130E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453344B-B4C8-4BC0-AE71-29858CBED435}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  <w:embedRegular r:id="rId4" w:subsetted="1" w:fontKey="{AE701552-042C-4756-B905-0DACC0ADB1F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C77D45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311E3E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283.85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45" w:rsidRDefault="00C77D45">
      <w:r>
        <w:separator/>
      </w:r>
    </w:p>
  </w:footnote>
  <w:footnote w:type="continuationSeparator" w:id="0">
    <w:p w:rsidR="00C77D45" w:rsidRDefault="00C7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311E3E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2C33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C2EA6"/>
    <w:rsid w:val="008E4236"/>
    <w:rsid w:val="008F2758"/>
    <w:rsid w:val="00925ACA"/>
    <w:rsid w:val="00984985"/>
    <w:rsid w:val="009C650D"/>
    <w:rsid w:val="009C7948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77D45"/>
    <w:rsid w:val="00C84B21"/>
    <w:rsid w:val="00C86B7C"/>
    <w:rsid w:val="00CB08D6"/>
    <w:rsid w:val="00CB11BE"/>
    <w:rsid w:val="00CB6CF4"/>
    <w:rsid w:val="00CC0A0E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59D9"/>
    <w:rsid w:val="00DC41F1"/>
    <w:rsid w:val="00DC516D"/>
    <w:rsid w:val="00DC6D2A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8D6F5-E002-4749-A208-E2FA0E92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38</cp:revision>
  <cp:lastPrinted>2022-07-28T09:57:00Z</cp:lastPrinted>
  <dcterms:created xsi:type="dcterms:W3CDTF">2022-06-30T10:35:00Z</dcterms:created>
  <dcterms:modified xsi:type="dcterms:W3CDTF">2022-07-29T02:02:00Z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