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715" w:rsidRDefault="00FA5715" w:rsidP="00FA5715">
      <w:pPr>
        <w:ind w:firstLine="560"/>
        <w:outlineLvl w:val="3"/>
      </w:pPr>
      <w:bookmarkStart w:id="0" w:name="_Toc126831403"/>
      <w:r>
        <w:rPr>
          <w:rFonts w:ascii="方正仿宋_GBK" w:eastAsia="方正仿宋_GBK" w:hAnsi="方正仿宋_GBK" w:cs="方正仿宋_GBK"/>
          <w:color w:val="000000"/>
          <w:sz w:val="28"/>
        </w:rPr>
        <w:t>339.公立医院诊疗服务能力提升（儿科医师队伍建设）绩效目标表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A5715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A5715" w:rsidRDefault="00FA5715" w:rsidP="0007108D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A5715" w:rsidRDefault="00FA5715" w:rsidP="0007108D">
            <w:pPr>
              <w:pStyle w:val="4"/>
            </w:pPr>
            <w:r>
              <w:t>单位：万元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公立医院诊疗服务能力提升（儿科医师队伍建设）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15.17</w:t>
            </w:r>
          </w:p>
        </w:tc>
        <w:tc>
          <w:tcPr>
            <w:tcW w:w="1587" w:type="dxa"/>
            <w:vAlign w:val="center"/>
          </w:tcPr>
          <w:p w:rsidR="00FA5715" w:rsidRDefault="00FA5715" w:rsidP="0007108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FA5715" w:rsidRDefault="00FA5715" w:rsidP="0007108D">
            <w:pPr>
              <w:pStyle w:val="2"/>
            </w:pPr>
            <w:r>
              <w:t>15.17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 xml:space="preserve"> 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</w:tcPr>
          <w:p w:rsidR="00FA5715" w:rsidRDefault="00FA5715" w:rsidP="0007108D"/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用于儿科队伍建设中的人员补贴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1.公立医院诊疗服务能力提升（儿科医师队伍建设）</w:t>
            </w:r>
          </w:p>
        </w:tc>
      </w:tr>
    </w:tbl>
    <w:p w:rsidR="00FA5715" w:rsidRDefault="00FA5715" w:rsidP="00FA571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A5715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1"/>
            </w:pPr>
            <w:r>
              <w:t>指标值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培养儿科医师人数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含儿科、新生儿科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≥6人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提升儿科医师满意度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提升儿科医师满意度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≥85百分比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按月发放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按月足额及时发放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按月发放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经费范围内支出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经费范围内支出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≤15.17万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每年完成支付比率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每年完成支付比率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100百分比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儿科队伍组建情况满意度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儿科队伍组建情况满意度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≥85百分比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提升职业满意度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提升职业满意度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≥90百分比</w:t>
            </w:r>
          </w:p>
        </w:tc>
      </w:tr>
    </w:tbl>
    <w:p w:rsidR="00FA5715" w:rsidRDefault="00FA5715" w:rsidP="00FA5715">
      <w:pPr>
        <w:sectPr w:rsidR="00FA5715">
          <w:footerReference w:type="even" r:id="rId4"/>
          <w:footerReference w:type="default" r:id="rId5"/>
          <w:pgSz w:w="11900" w:h="16840"/>
          <w:pgMar w:top="1984" w:right="1304" w:bottom="1134" w:left="1304" w:header="720" w:footer="720" w:gutter="0"/>
          <w:cols w:space="720"/>
        </w:sectPr>
      </w:pPr>
    </w:p>
    <w:p w:rsidR="00FA5715" w:rsidRDefault="00FA5715" w:rsidP="00FA571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A5715" w:rsidRDefault="00FA5715" w:rsidP="00FA5715">
      <w:pPr>
        <w:ind w:firstLine="560"/>
        <w:outlineLvl w:val="3"/>
      </w:pPr>
      <w:bookmarkStart w:id="1" w:name="_Toc126831404"/>
      <w:r>
        <w:rPr>
          <w:rFonts w:ascii="方正仿宋_GBK" w:eastAsia="方正仿宋_GBK" w:hAnsi="方正仿宋_GBK" w:cs="方正仿宋_GBK"/>
          <w:color w:val="000000"/>
          <w:sz w:val="28"/>
        </w:rPr>
        <w:t>340.公立医院综合改革-01中央直达资金-2023年医疗服务与保障能力提升补助资金绩效目标表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A5715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A5715" w:rsidRDefault="00FA5715" w:rsidP="0007108D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A5715" w:rsidRDefault="00FA5715" w:rsidP="0007108D">
            <w:pPr>
              <w:pStyle w:val="4"/>
            </w:pPr>
            <w:r>
              <w:t>单位：万元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公立医院综合改革-01中央直达资金-2023年医疗服务与保障能力提升补助资金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FA5715" w:rsidRDefault="00FA5715" w:rsidP="0007108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FA5715" w:rsidRDefault="00FA5715" w:rsidP="0007108D">
            <w:pPr>
              <w:pStyle w:val="2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 xml:space="preserve"> 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</w:tcPr>
          <w:p w:rsidR="00FA5715" w:rsidRDefault="00FA5715" w:rsidP="0007108D"/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用于公立医院综合改革支出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1.公立医院综合改革--中央直达资金</w:t>
            </w:r>
          </w:p>
        </w:tc>
      </w:tr>
    </w:tbl>
    <w:p w:rsidR="00FA5715" w:rsidRDefault="00FA5715" w:rsidP="00FA571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A5715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1"/>
            </w:pPr>
            <w:r>
              <w:t>指标值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控制成本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降低成本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≤30万元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控制数量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提高检测质量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符合材料使用规范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周期内使用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周期内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≤1年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材料成本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降低成本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符合物价标准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材料耗材使用率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耗材/医疗收入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≤30%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达到治疗效果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达到治疗效果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达到治疗效果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提高患者满意度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≥85%</w:t>
            </w:r>
          </w:p>
        </w:tc>
      </w:tr>
    </w:tbl>
    <w:p w:rsidR="00FA5715" w:rsidRDefault="00FA5715" w:rsidP="00FA5715">
      <w:pPr>
        <w:sectPr w:rsidR="00FA5715">
          <w:pgSz w:w="11900" w:h="16840"/>
          <w:pgMar w:top="1984" w:right="1304" w:bottom="1134" w:left="1304" w:header="720" w:footer="720" w:gutter="0"/>
          <w:cols w:space="720"/>
        </w:sectPr>
      </w:pPr>
    </w:p>
    <w:p w:rsidR="00FA5715" w:rsidRDefault="00FA5715" w:rsidP="00FA571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A5715" w:rsidRDefault="00FA5715" w:rsidP="00FA5715">
      <w:pPr>
        <w:ind w:firstLine="560"/>
        <w:outlineLvl w:val="3"/>
      </w:pPr>
      <w:bookmarkStart w:id="2" w:name="_Toc126831405"/>
      <w:proofErr w:type="gramStart"/>
      <w:r>
        <w:rPr>
          <w:rFonts w:ascii="方正仿宋_GBK" w:eastAsia="方正仿宋_GBK" w:hAnsi="方正仿宋_GBK" w:cs="方正仿宋_GBK"/>
          <w:color w:val="000000"/>
          <w:sz w:val="28"/>
        </w:rPr>
        <w:t>341.基本公共卫生服务(</w:t>
      </w:r>
      <w:proofErr w:type="gramEnd"/>
      <w:r>
        <w:rPr>
          <w:rFonts w:ascii="方正仿宋_GBK" w:eastAsia="方正仿宋_GBK" w:hAnsi="方正仿宋_GBK" w:cs="方正仿宋_GBK"/>
          <w:color w:val="000000"/>
          <w:sz w:val="28"/>
        </w:rPr>
        <w:t>原重大公卫项目)绩效目标表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A5715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A5715" w:rsidRDefault="00FA5715" w:rsidP="0007108D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A5715" w:rsidRDefault="00FA5715" w:rsidP="0007108D">
            <w:pPr>
              <w:pStyle w:val="4"/>
            </w:pPr>
            <w:r>
              <w:t>单位：万元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基本公共卫生服务(原重大公卫项目)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181.00</w:t>
            </w:r>
          </w:p>
        </w:tc>
        <w:tc>
          <w:tcPr>
            <w:tcW w:w="1587" w:type="dxa"/>
            <w:vAlign w:val="center"/>
          </w:tcPr>
          <w:p w:rsidR="00FA5715" w:rsidRDefault="00FA5715" w:rsidP="0007108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FA5715" w:rsidRDefault="00FA5715" w:rsidP="0007108D">
            <w:pPr>
              <w:pStyle w:val="2"/>
            </w:pPr>
            <w:r>
              <w:t>181.00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 xml:space="preserve"> 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</w:tcPr>
          <w:p w:rsidR="00FA5715" w:rsidRDefault="00FA5715" w:rsidP="0007108D"/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用于尘肺病人的康复治疗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1.落实尘肺病康复实施，促进尘肺病康复站的运行、质控检查、提高尘肺病患者康复的普及率</w:t>
            </w:r>
          </w:p>
        </w:tc>
      </w:tr>
    </w:tbl>
    <w:p w:rsidR="00FA5715" w:rsidRDefault="00FA5715" w:rsidP="00FA571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A5715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1"/>
            </w:pPr>
            <w:r>
              <w:t>指标值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完成尘肺病患者康复治疗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完成尘肺病患者需要康复的数量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≥2000人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二、三级尘肺病患者覆盖率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开展辖区内尘肺病康复覆盖比例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≥95%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职业病防治项目完成时间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职业病防治项目完成时间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&lt;1年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经费范围内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经费范围内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≤181万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尘肺病患者康复治疗的报告率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重点职业病报告比例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≥95%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尘肺病患者康复情况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尘肺病患者康复情况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≥95%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康复治疗对象满意度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康复治疗对象满意比例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≥90%</w:t>
            </w:r>
          </w:p>
        </w:tc>
      </w:tr>
    </w:tbl>
    <w:p w:rsidR="00FA5715" w:rsidRDefault="00FA5715" w:rsidP="00FA5715">
      <w:pPr>
        <w:sectPr w:rsidR="00FA5715">
          <w:pgSz w:w="11900" w:h="16840"/>
          <w:pgMar w:top="1984" w:right="1304" w:bottom="1134" w:left="1304" w:header="720" w:footer="720" w:gutter="0"/>
          <w:cols w:space="720"/>
        </w:sectPr>
      </w:pPr>
    </w:p>
    <w:p w:rsidR="00FA5715" w:rsidRDefault="00FA5715" w:rsidP="00FA571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A5715" w:rsidRDefault="00FA5715" w:rsidP="00FA5715">
      <w:pPr>
        <w:ind w:firstLine="560"/>
        <w:outlineLvl w:val="3"/>
      </w:pPr>
      <w:bookmarkStart w:id="3" w:name="_Toc126831406"/>
      <w:r>
        <w:rPr>
          <w:rFonts w:ascii="方正仿宋_GBK" w:eastAsia="方正仿宋_GBK" w:hAnsi="方正仿宋_GBK" w:cs="方正仿宋_GBK"/>
          <w:color w:val="000000"/>
          <w:sz w:val="28"/>
        </w:rPr>
        <w:t>342.卫生健康对口帮扶（援疆援藏援甘等帮扶）绩效目标表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A5715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A5715" w:rsidRDefault="00FA5715" w:rsidP="0007108D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A5715" w:rsidRDefault="00FA5715" w:rsidP="0007108D">
            <w:pPr>
              <w:pStyle w:val="4"/>
            </w:pPr>
            <w:r>
              <w:t>单位：万元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卫生健康对口帮扶（援疆援藏援甘等帮扶）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38.58</w:t>
            </w:r>
          </w:p>
        </w:tc>
        <w:tc>
          <w:tcPr>
            <w:tcW w:w="1587" w:type="dxa"/>
            <w:vAlign w:val="center"/>
          </w:tcPr>
          <w:p w:rsidR="00FA5715" w:rsidRDefault="00FA5715" w:rsidP="0007108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FA5715" w:rsidRDefault="00FA5715" w:rsidP="0007108D">
            <w:pPr>
              <w:pStyle w:val="2"/>
            </w:pPr>
            <w:r>
              <w:t>38.58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 xml:space="preserve"> 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</w:tcPr>
          <w:p w:rsidR="00FA5715" w:rsidRDefault="00FA5715" w:rsidP="0007108D"/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用于援甘援藏援疆人员的生活补贴与交通费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1.援疆援藏援甘等帮扶</w:t>
            </w:r>
          </w:p>
        </w:tc>
      </w:tr>
    </w:tbl>
    <w:p w:rsidR="00FA5715" w:rsidRDefault="00FA5715" w:rsidP="00FA571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A5715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1"/>
            </w:pPr>
            <w:r>
              <w:t>指标值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足额发放补助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足额发放补助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≥38.58万元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按要求派出人员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按要求派出人员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按要求派出人员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及时派出人员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及时派出人员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及时派出人员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按要求派出人员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按要求派出人员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按要求派出人员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提高当地患者治愈率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提高当地患者治愈率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≥85%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持续提高当地医疗水平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持续提高当地医疗水平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持续提高当地医疗水平</w:t>
            </w:r>
          </w:p>
          <w:p w:rsidR="00FA5715" w:rsidRDefault="00FA5715" w:rsidP="0007108D">
            <w:pPr>
              <w:pStyle w:val="2"/>
            </w:pP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提高当地患者满意度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提高当地患者满意度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≥90%</w:t>
            </w:r>
          </w:p>
        </w:tc>
      </w:tr>
    </w:tbl>
    <w:p w:rsidR="00FA5715" w:rsidRDefault="00FA5715" w:rsidP="00FA5715">
      <w:pPr>
        <w:sectPr w:rsidR="00FA5715">
          <w:pgSz w:w="11900" w:h="16840"/>
          <w:pgMar w:top="1984" w:right="1304" w:bottom="1134" w:left="1304" w:header="720" w:footer="720" w:gutter="0"/>
          <w:cols w:space="720"/>
        </w:sectPr>
      </w:pPr>
    </w:p>
    <w:p w:rsidR="00FA5715" w:rsidRDefault="00FA5715" w:rsidP="00FA571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A5715" w:rsidRDefault="00FA5715" w:rsidP="00FA5715">
      <w:pPr>
        <w:ind w:firstLine="560"/>
        <w:outlineLvl w:val="3"/>
      </w:pPr>
      <w:bookmarkStart w:id="4" w:name="_Toc126831407"/>
      <w:r>
        <w:rPr>
          <w:rFonts w:ascii="方正仿宋_GBK" w:eastAsia="方正仿宋_GBK" w:hAnsi="方正仿宋_GBK" w:cs="方正仿宋_GBK"/>
          <w:color w:val="000000"/>
          <w:sz w:val="28"/>
        </w:rPr>
        <w:t>343.卫生健康对口帮扶（援外医疗队）绩效目标表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A5715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A5715" w:rsidRDefault="00FA5715" w:rsidP="0007108D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A5715" w:rsidRDefault="00FA5715" w:rsidP="0007108D">
            <w:pPr>
              <w:pStyle w:val="4"/>
            </w:pPr>
            <w:r>
              <w:t>单位：万元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卫生健康对口帮扶（援外医疗队）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8.20</w:t>
            </w:r>
          </w:p>
        </w:tc>
        <w:tc>
          <w:tcPr>
            <w:tcW w:w="1587" w:type="dxa"/>
            <w:vAlign w:val="center"/>
          </w:tcPr>
          <w:p w:rsidR="00FA5715" w:rsidRDefault="00FA5715" w:rsidP="0007108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FA5715" w:rsidRDefault="00FA5715" w:rsidP="0007108D">
            <w:pPr>
              <w:pStyle w:val="2"/>
            </w:pPr>
            <w:r>
              <w:t>8.20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 xml:space="preserve"> 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</w:tcPr>
          <w:p w:rsidR="00FA5715" w:rsidRDefault="00FA5715" w:rsidP="0007108D"/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用于援外人员的生活补助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1.完成2023年度援外任务</w:t>
            </w:r>
          </w:p>
        </w:tc>
      </w:tr>
    </w:tbl>
    <w:p w:rsidR="00FA5715" w:rsidRDefault="00FA5715" w:rsidP="00FA571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A5715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1"/>
            </w:pPr>
            <w:r>
              <w:t>指标值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全年派出1人次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全年派出1人次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≥1人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通过国家卫生健康委队员资格审核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通过国家卫生健康委队员资格审核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100%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年内完成派出（轮换）任务并支出项目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年内完成派出（轮换）任务并支出项目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100%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按照预定成本执行，未出现项目资金浪费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按照预定成本执行，未出现项目资金浪费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100%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助力中资机构人员和华人华侨等开展诊疗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助力中资机构人员和华人华侨等开展诊疗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100%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提高我院声誉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提高我院声誉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提高我院声誉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援外医疗队队员开展工作顺利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援外医疗队队员开展工作顺利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100%</w:t>
            </w:r>
          </w:p>
        </w:tc>
      </w:tr>
    </w:tbl>
    <w:p w:rsidR="00FA5715" w:rsidRDefault="00FA5715" w:rsidP="00FA5715">
      <w:pPr>
        <w:sectPr w:rsidR="00FA5715">
          <w:pgSz w:w="11900" w:h="16840"/>
          <w:pgMar w:top="1984" w:right="1304" w:bottom="1134" w:left="1304" w:header="720" w:footer="720" w:gutter="0"/>
          <w:cols w:space="720"/>
        </w:sectPr>
      </w:pPr>
    </w:p>
    <w:p w:rsidR="00FA5715" w:rsidRDefault="00FA5715" w:rsidP="00FA571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A5715" w:rsidRDefault="00FA5715" w:rsidP="00FA5715">
      <w:pPr>
        <w:ind w:firstLine="560"/>
        <w:outlineLvl w:val="3"/>
      </w:pPr>
      <w:bookmarkStart w:id="5" w:name="_Toc126831408"/>
      <w:proofErr w:type="gramStart"/>
      <w:r>
        <w:rPr>
          <w:rFonts w:ascii="方正仿宋_GBK" w:eastAsia="方正仿宋_GBK" w:hAnsi="方正仿宋_GBK" w:cs="方正仿宋_GBK"/>
          <w:color w:val="000000"/>
          <w:sz w:val="28"/>
        </w:rPr>
        <w:t>344.卫生健康人才培养(</w:t>
      </w:r>
      <w:proofErr w:type="gramEnd"/>
      <w:r>
        <w:rPr>
          <w:rFonts w:ascii="方正仿宋_GBK" w:eastAsia="方正仿宋_GBK" w:hAnsi="方正仿宋_GBK" w:cs="方正仿宋_GBK"/>
          <w:color w:val="000000"/>
          <w:sz w:val="28"/>
        </w:rPr>
        <w:t>住院医师规范化培训)绩效目标表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A5715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A5715" w:rsidRDefault="00FA5715" w:rsidP="0007108D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A5715" w:rsidRDefault="00FA5715" w:rsidP="0007108D">
            <w:pPr>
              <w:pStyle w:val="4"/>
            </w:pPr>
            <w:r>
              <w:t>单位：万元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卫生健康人才培养(住院医师规范化培训)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192.00</w:t>
            </w:r>
          </w:p>
        </w:tc>
        <w:tc>
          <w:tcPr>
            <w:tcW w:w="1587" w:type="dxa"/>
            <w:vAlign w:val="center"/>
          </w:tcPr>
          <w:p w:rsidR="00FA5715" w:rsidRDefault="00FA5715" w:rsidP="0007108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FA5715" w:rsidRDefault="00FA5715" w:rsidP="0007108D">
            <w:pPr>
              <w:pStyle w:val="2"/>
            </w:pPr>
            <w:r>
              <w:t>192.00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 xml:space="preserve"> 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</w:tcPr>
          <w:p w:rsidR="00FA5715" w:rsidRDefault="00FA5715" w:rsidP="0007108D"/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用于住院医师规范化培训的生活补贴，教学经费等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1.完成2023年度住院医师规范化培训</w:t>
            </w:r>
          </w:p>
        </w:tc>
      </w:tr>
    </w:tbl>
    <w:p w:rsidR="00FA5715" w:rsidRDefault="00FA5715" w:rsidP="00FA571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A5715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1"/>
            </w:pPr>
            <w:r>
              <w:t>指标值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参加规培人数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参加规培人数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≥80人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≥85%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发放及时率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发放及时率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结合考勤情况发放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控制支出总成本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控制支出总成本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≤192万元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培训效果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培训效果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≥90%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规培人员合格率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人员考核合格率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≥85%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培训学员满意度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培训学员满意度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≥90%</w:t>
            </w:r>
          </w:p>
        </w:tc>
      </w:tr>
    </w:tbl>
    <w:p w:rsidR="00FA5715" w:rsidRDefault="00FA5715" w:rsidP="00FA5715">
      <w:pPr>
        <w:sectPr w:rsidR="00FA5715">
          <w:pgSz w:w="11900" w:h="16840"/>
          <w:pgMar w:top="1984" w:right="1304" w:bottom="1134" w:left="1304" w:header="720" w:footer="720" w:gutter="0"/>
          <w:cols w:space="720"/>
        </w:sectPr>
      </w:pPr>
    </w:p>
    <w:p w:rsidR="00FA5715" w:rsidRDefault="00FA5715" w:rsidP="00FA571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A5715" w:rsidRDefault="00FA5715" w:rsidP="00FA5715">
      <w:pPr>
        <w:ind w:firstLine="560"/>
        <w:outlineLvl w:val="3"/>
      </w:pPr>
      <w:bookmarkStart w:id="6" w:name="_Toc126831409"/>
      <w:r>
        <w:rPr>
          <w:rFonts w:ascii="方正仿宋_GBK" w:eastAsia="方正仿宋_GBK" w:hAnsi="方正仿宋_GBK" w:cs="方正仿宋_GBK"/>
          <w:color w:val="000000"/>
          <w:sz w:val="28"/>
        </w:rPr>
        <w:t>345.卫生健康综合管理与服务（质控中心经费）绩效目标表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A5715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A5715" w:rsidRDefault="00FA5715" w:rsidP="0007108D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A5715" w:rsidRDefault="00FA5715" w:rsidP="0007108D">
            <w:pPr>
              <w:pStyle w:val="4"/>
            </w:pPr>
            <w:r>
              <w:t>单位：万元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卫生健康综合管理与服务（质控中心经费）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16.00</w:t>
            </w:r>
          </w:p>
        </w:tc>
        <w:tc>
          <w:tcPr>
            <w:tcW w:w="1587" w:type="dxa"/>
            <w:vAlign w:val="center"/>
          </w:tcPr>
          <w:p w:rsidR="00FA5715" w:rsidRDefault="00FA5715" w:rsidP="0007108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FA5715" w:rsidRDefault="00FA5715" w:rsidP="0007108D">
            <w:pPr>
              <w:pStyle w:val="2"/>
            </w:pPr>
            <w:r>
              <w:t>16.00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 xml:space="preserve"> 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</w:tcPr>
          <w:p w:rsidR="00FA5715" w:rsidRDefault="00FA5715" w:rsidP="0007108D"/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用于泌尿、职业病、血透、疼痛中心的质控经费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1.质控中心经费</w:t>
            </w:r>
          </w:p>
        </w:tc>
      </w:tr>
    </w:tbl>
    <w:p w:rsidR="00FA5715" w:rsidRDefault="00FA5715" w:rsidP="00FA571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A5715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1"/>
            </w:pPr>
            <w:r>
              <w:t>指标值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各质控中心开展次数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各质控中心开展次数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≥6次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持续推进医疗质量质量安全改进目标项目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持续推进医疗质量质量安全改进目标项目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≥2项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按期推进各项工作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按期推进各项工作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≥95%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 xml:space="preserve">经费使用率 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 xml:space="preserve">经费使用率 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100%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持续提高质量控制水平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持续提高质量控制水平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持续提高质量控制水平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促进地方标准制定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促进地方标准制定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促进地方标准制定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患者满意度</w:t>
            </w:r>
          </w:p>
          <w:p w:rsidR="00FA5715" w:rsidRDefault="00FA5715" w:rsidP="0007108D">
            <w:pPr>
              <w:pStyle w:val="2"/>
            </w:pP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≥85%</w:t>
            </w:r>
          </w:p>
        </w:tc>
      </w:tr>
    </w:tbl>
    <w:p w:rsidR="00FA5715" w:rsidRDefault="00FA5715" w:rsidP="00FA5715">
      <w:pPr>
        <w:sectPr w:rsidR="00FA5715">
          <w:pgSz w:w="11900" w:h="16840"/>
          <w:pgMar w:top="1984" w:right="1304" w:bottom="1134" w:left="1304" w:header="720" w:footer="720" w:gutter="0"/>
          <w:cols w:space="720"/>
        </w:sectPr>
      </w:pPr>
    </w:p>
    <w:p w:rsidR="00FA5715" w:rsidRDefault="00FA5715" w:rsidP="00FA571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A5715" w:rsidRDefault="00FA5715" w:rsidP="00FA5715">
      <w:pPr>
        <w:ind w:firstLine="560"/>
        <w:outlineLvl w:val="3"/>
      </w:pPr>
      <w:bookmarkStart w:id="7" w:name="_Toc126831410"/>
      <w:r>
        <w:rPr>
          <w:rFonts w:ascii="方正仿宋_GBK" w:eastAsia="方正仿宋_GBK" w:hAnsi="方正仿宋_GBK" w:cs="方正仿宋_GBK"/>
          <w:color w:val="000000"/>
          <w:sz w:val="28"/>
        </w:rPr>
        <w:t>346.新冠疫情防控（梅江二级定点医院运营费用）绩效目标表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A5715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A5715" w:rsidRDefault="00FA5715" w:rsidP="0007108D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A5715" w:rsidRDefault="00FA5715" w:rsidP="0007108D">
            <w:pPr>
              <w:pStyle w:val="4"/>
            </w:pPr>
            <w:r>
              <w:t>单位：万元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新冠疫情防控（梅江二级定点医院运营费用）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350.00</w:t>
            </w:r>
          </w:p>
        </w:tc>
        <w:tc>
          <w:tcPr>
            <w:tcW w:w="1587" w:type="dxa"/>
            <w:vAlign w:val="center"/>
          </w:tcPr>
          <w:p w:rsidR="00FA5715" w:rsidRDefault="00FA5715" w:rsidP="0007108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FA5715" w:rsidRDefault="00FA5715" w:rsidP="0007108D">
            <w:pPr>
              <w:pStyle w:val="2"/>
            </w:pPr>
            <w:r>
              <w:t>350.00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 xml:space="preserve"> 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</w:tcPr>
          <w:p w:rsidR="00FA5715" w:rsidRDefault="00FA5715" w:rsidP="0007108D"/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用于支付梅江方舱医院的各项运营支出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1.保证方舱医院的正常运营</w:t>
            </w:r>
          </w:p>
        </w:tc>
      </w:tr>
    </w:tbl>
    <w:p w:rsidR="00FA5715" w:rsidRDefault="00FA5715" w:rsidP="00FA571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A5715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1"/>
            </w:pPr>
            <w:r>
              <w:t>指标值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亚定点医院床位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亚定点医院床位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≥2500张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资金使用合规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资金使用合规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资金使用合规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经费运营期间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经费运营期间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≤1年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经费范围内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经费范围内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≤350万元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落实国家防疫政策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落实国家防疫政策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落实国家防疫政策</w:t>
            </w:r>
          </w:p>
          <w:p w:rsidR="00FA5715" w:rsidRDefault="00FA5715" w:rsidP="0007108D">
            <w:pPr>
              <w:pStyle w:val="2"/>
            </w:pP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达到疫情防控要求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达到疫情防控要求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≥85%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≥90%</w:t>
            </w:r>
          </w:p>
        </w:tc>
      </w:tr>
    </w:tbl>
    <w:p w:rsidR="00FA5715" w:rsidRDefault="00FA5715" w:rsidP="00FA5715">
      <w:pPr>
        <w:sectPr w:rsidR="00FA5715">
          <w:pgSz w:w="11900" w:h="16840"/>
          <w:pgMar w:top="1984" w:right="1304" w:bottom="1134" w:left="1304" w:header="720" w:footer="720" w:gutter="0"/>
          <w:cols w:space="720"/>
        </w:sectPr>
      </w:pPr>
    </w:p>
    <w:p w:rsidR="00FA5715" w:rsidRDefault="00FA5715" w:rsidP="00FA571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A5715" w:rsidRDefault="00FA5715" w:rsidP="00FA5715">
      <w:pPr>
        <w:ind w:firstLine="560"/>
        <w:outlineLvl w:val="3"/>
      </w:pPr>
      <w:bookmarkStart w:id="8" w:name="_Toc126831411"/>
      <w:proofErr w:type="gramStart"/>
      <w:r>
        <w:rPr>
          <w:rFonts w:ascii="方正仿宋_GBK" w:eastAsia="方正仿宋_GBK" w:hAnsi="方正仿宋_GBK" w:cs="方正仿宋_GBK"/>
          <w:color w:val="000000"/>
          <w:sz w:val="28"/>
        </w:rPr>
        <w:t>347.中医药事业传承与发展(</w:t>
      </w:r>
      <w:proofErr w:type="gramEnd"/>
      <w:r>
        <w:rPr>
          <w:rFonts w:ascii="方正仿宋_GBK" w:eastAsia="方正仿宋_GBK" w:hAnsi="方正仿宋_GBK" w:cs="方正仿宋_GBK"/>
          <w:color w:val="000000"/>
          <w:sz w:val="28"/>
        </w:rPr>
        <w:t>中医中西医结合科研课题)绩效目标表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A5715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A5715" w:rsidRDefault="00FA5715" w:rsidP="0007108D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A5715" w:rsidRDefault="00FA5715" w:rsidP="0007108D">
            <w:pPr>
              <w:pStyle w:val="4"/>
            </w:pPr>
            <w:r>
              <w:t>单位：万元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中医药事业传承与发展(中医中西医结合科研课题)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2.50</w:t>
            </w:r>
          </w:p>
        </w:tc>
        <w:tc>
          <w:tcPr>
            <w:tcW w:w="1587" w:type="dxa"/>
            <w:vAlign w:val="center"/>
          </w:tcPr>
          <w:p w:rsidR="00FA5715" w:rsidRDefault="00FA5715" w:rsidP="0007108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FA5715" w:rsidRDefault="00FA5715" w:rsidP="0007108D">
            <w:pPr>
              <w:pStyle w:val="2"/>
            </w:pPr>
            <w:r>
              <w:t>2.50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 xml:space="preserve"> 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</w:tcPr>
          <w:p w:rsidR="00FA5715" w:rsidRDefault="00FA5715" w:rsidP="0007108D"/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用于中医中西医结合课题研究经费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1.中医药事业传承与发展项目课题申报科研课题</w:t>
            </w:r>
          </w:p>
        </w:tc>
      </w:tr>
    </w:tbl>
    <w:p w:rsidR="00FA5715" w:rsidRDefault="00FA5715" w:rsidP="00FA571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A5715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1"/>
            </w:pPr>
            <w:r>
              <w:t>指标值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论文发表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论文发表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≥2篇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理论成果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理论成果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≥1项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按期结题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按期结题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&lt;1年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经费使用率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经费使用率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100%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临床转化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临床转化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≥1项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后期应用临床效果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后期应用临床效果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≥85%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项目团队满意率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项目团队满意率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≥95%</w:t>
            </w:r>
          </w:p>
        </w:tc>
      </w:tr>
    </w:tbl>
    <w:p w:rsidR="00FA5715" w:rsidRDefault="00FA5715" w:rsidP="00FA5715">
      <w:pPr>
        <w:sectPr w:rsidR="00FA5715">
          <w:pgSz w:w="11900" w:h="16840"/>
          <w:pgMar w:top="1984" w:right="1304" w:bottom="1134" w:left="1304" w:header="720" w:footer="720" w:gutter="0"/>
          <w:cols w:space="720"/>
        </w:sectPr>
      </w:pPr>
    </w:p>
    <w:p w:rsidR="00FA5715" w:rsidRDefault="00FA5715" w:rsidP="00FA571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A5715" w:rsidRDefault="00FA5715" w:rsidP="00FA5715">
      <w:pPr>
        <w:ind w:firstLine="560"/>
        <w:outlineLvl w:val="3"/>
      </w:pPr>
      <w:bookmarkStart w:id="9" w:name="_Toc126831412"/>
      <w:proofErr w:type="gramStart"/>
      <w:r>
        <w:rPr>
          <w:rFonts w:ascii="方正仿宋_GBK" w:eastAsia="方正仿宋_GBK" w:hAnsi="方正仿宋_GBK" w:cs="方正仿宋_GBK"/>
          <w:color w:val="000000"/>
          <w:sz w:val="28"/>
        </w:rPr>
        <w:t>348.重大传染病疫情防控经费(</w:t>
      </w:r>
      <w:proofErr w:type="gramEnd"/>
      <w:r>
        <w:rPr>
          <w:rFonts w:ascii="方正仿宋_GBK" w:eastAsia="方正仿宋_GBK" w:hAnsi="方正仿宋_GBK" w:cs="方正仿宋_GBK"/>
          <w:color w:val="000000"/>
          <w:sz w:val="28"/>
        </w:rPr>
        <w:t>2023年中央专项)绩效目标表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A5715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A5715" w:rsidRDefault="00FA5715" w:rsidP="0007108D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A5715" w:rsidRDefault="00FA5715" w:rsidP="0007108D">
            <w:pPr>
              <w:pStyle w:val="4"/>
            </w:pPr>
            <w:r>
              <w:t>单位：万元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重大传染病疫情防控经费(2023年中央专项)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43.20</w:t>
            </w:r>
          </w:p>
        </w:tc>
        <w:tc>
          <w:tcPr>
            <w:tcW w:w="1587" w:type="dxa"/>
            <w:vAlign w:val="center"/>
          </w:tcPr>
          <w:p w:rsidR="00FA5715" w:rsidRDefault="00FA5715" w:rsidP="0007108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FA5715" w:rsidRDefault="00FA5715" w:rsidP="0007108D">
            <w:pPr>
              <w:pStyle w:val="2"/>
            </w:pPr>
            <w:r>
              <w:t>43.20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 xml:space="preserve"> 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</w:tcPr>
          <w:p w:rsidR="00FA5715" w:rsidRDefault="00FA5715" w:rsidP="0007108D"/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用于重大传染病项目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1.重大传染病疫情防控经费</w:t>
            </w:r>
          </w:p>
        </w:tc>
      </w:tr>
    </w:tbl>
    <w:p w:rsidR="00FA5715" w:rsidRDefault="00FA5715" w:rsidP="00FA571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A5715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1"/>
            </w:pPr>
            <w:r>
              <w:t>指标值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脑卒中高危人群人数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脑卒中高危人群人数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≥4000人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随访干预率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随访干预率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≥85%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发放及时率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发放及时率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质控合格后发放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控制成本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控制成本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≤43.2万元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脑卒中知晓率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脑卒中知晓率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≥90%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达到疾控防疫要求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达到疾控防疫要求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≥85%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脑卒中高危人群满意度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脑卒中高危人群满意度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≥90%</w:t>
            </w:r>
          </w:p>
        </w:tc>
      </w:tr>
    </w:tbl>
    <w:p w:rsidR="00FA5715" w:rsidRDefault="00FA5715" w:rsidP="00FA5715">
      <w:pPr>
        <w:sectPr w:rsidR="00FA5715">
          <w:pgSz w:w="11900" w:h="16840"/>
          <w:pgMar w:top="1984" w:right="1304" w:bottom="1134" w:left="1304" w:header="720" w:footer="720" w:gutter="0"/>
          <w:cols w:space="720"/>
        </w:sectPr>
      </w:pPr>
    </w:p>
    <w:p w:rsidR="00FA5715" w:rsidRDefault="00FA5715" w:rsidP="00FA571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A5715" w:rsidRDefault="00FA5715" w:rsidP="00FA5715">
      <w:pPr>
        <w:ind w:firstLine="560"/>
        <w:outlineLvl w:val="3"/>
      </w:pPr>
      <w:bookmarkStart w:id="10" w:name="_Toc126831413"/>
      <w:r>
        <w:rPr>
          <w:rFonts w:ascii="方正仿宋_GBK" w:eastAsia="方正仿宋_GBK" w:hAnsi="方正仿宋_GBK" w:cs="方正仿宋_GBK"/>
          <w:color w:val="000000"/>
          <w:sz w:val="28"/>
        </w:rPr>
        <w:t>349.住院医师规范化培训-01中央直达资金-2023年医疗服务与保障能力提升补助资金绩效目标表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A5715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A5715" w:rsidRDefault="00FA5715" w:rsidP="0007108D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A5715" w:rsidRDefault="00FA5715" w:rsidP="0007108D">
            <w:pPr>
              <w:pStyle w:val="4"/>
            </w:pPr>
            <w:r>
              <w:t>单位：万元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住院医师规范化培训-01中央直达资金-2023年医疗服务与保障能力提升补助资金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209.00</w:t>
            </w:r>
          </w:p>
        </w:tc>
        <w:tc>
          <w:tcPr>
            <w:tcW w:w="1587" w:type="dxa"/>
            <w:vAlign w:val="center"/>
          </w:tcPr>
          <w:p w:rsidR="00FA5715" w:rsidRDefault="00FA5715" w:rsidP="0007108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FA5715" w:rsidRDefault="00FA5715" w:rsidP="0007108D">
            <w:pPr>
              <w:pStyle w:val="2"/>
            </w:pPr>
            <w:r>
              <w:t>209.00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 xml:space="preserve"> 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</w:tcPr>
          <w:p w:rsidR="00FA5715" w:rsidRDefault="00FA5715" w:rsidP="0007108D"/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用于住院医师规范化培训的个人补助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1.住院医师规范化培训--中央直达</w:t>
            </w:r>
          </w:p>
        </w:tc>
      </w:tr>
    </w:tbl>
    <w:p w:rsidR="00FA5715" w:rsidRDefault="00FA5715" w:rsidP="00FA571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A5715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1"/>
            </w:pPr>
            <w:r>
              <w:t>指标值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参加规培人数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参加规培人数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≥80人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≥85%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发放及时率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发放及时率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结合考勤情况发放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控制支出总成本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控制支出总成本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≤209万元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培训效果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培训效果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≥90%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规培人员合格率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人员考核合格率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≥85%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培训学员满意度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培训学员满意度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≥90%</w:t>
            </w:r>
          </w:p>
        </w:tc>
      </w:tr>
    </w:tbl>
    <w:p w:rsidR="00FA5715" w:rsidRDefault="00FA5715" w:rsidP="00FA5715">
      <w:pPr>
        <w:sectPr w:rsidR="00FA5715">
          <w:pgSz w:w="11900" w:h="16840"/>
          <w:pgMar w:top="1984" w:right="1304" w:bottom="1134" w:left="1304" w:header="720" w:footer="720" w:gutter="0"/>
          <w:cols w:space="720"/>
        </w:sectPr>
      </w:pPr>
    </w:p>
    <w:p w:rsidR="00FA5715" w:rsidRDefault="00FA5715" w:rsidP="00FA571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A5715" w:rsidRDefault="00FA5715" w:rsidP="00FA5715">
      <w:pPr>
        <w:ind w:firstLine="560"/>
        <w:outlineLvl w:val="3"/>
      </w:pPr>
      <w:bookmarkStart w:id="11" w:name="_Toc126831414"/>
      <w:r>
        <w:rPr>
          <w:rFonts w:ascii="方正仿宋_GBK" w:eastAsia="方正仿宋_GBK" w:hAnsi="方正仿宋_GBK" w:cs="方正仿宋_GBK"/>
          <w:color w:val="000000"/>
          <w:sz w:val="28"/>
        </w:rPr>
        <w:t>350.专项债券付息绩效目标表</w:t>
      </w:r>
      <w:bookmarkEnd w:id="1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A5715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A5715" w:rsidRDefault="00FA5715" w:rsidP="0007108D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A5715" w:rsidRDefault="00FA5715" w:rsidP="0007108D">
            <w:pPr>
              <w:pStyle w:val="4"/>
            </w:pPr>
            <w:r>
              <w:t>单位：万元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专项债券付息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584.00</w:t>
            </w:r>
          </w:p>
        </w:tc>
        <w:tc>
          <w:tcPr>
            <w:tcW w:w="1587" w:type="dxa"/>
            <w:vAlign w:val="center"/>
          </w:tcPr>
          <w:p w:rsidR="00FA5715" w:rsidRDefault="00FA5715" w:rsidP="0007108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FA5715" w:rsidRDefault="00FA5715" w:rsidP="0007108D">
            <w:pPr>
              <w:pStyle w:val="2"/>
            </w:pPr>
            <w:r>
              <w:t>584.00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 xml:space="preserve"> 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</w:tcPr>
          <w:p w:rsidR="00FA5715" w:rsidRDefault="00FA5715" w:rsidP="0007108D"/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我院改扩建三期政府债项目2023年付息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A5715" w:rsidRDefault="00FA5715" w:rsidP="0007108D">
            <w:pPr>
              <w:pStyle w:val="2"/>
            </w:pPr>
            <w:r>
              <w:t>1.改扩建三期2023年专项债券付息</w:t>
            </w:r>
          </w:p>
        </w:tc>
      </w:tr>
    </w:tbl>
    <w:p w:rsidR="00FA5715" w:rsidRDefault="00FA5715" w:rsidP="00FA571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A5715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1"/>
            </w:pPr>
            <w:r>
              <w:t>指标值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偿还债务利息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偿还债务利息笔数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1笔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正常支付利息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正常支付利息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按规定支付利息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在规定时间内支付利息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在规定时间内支付利息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≤1年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偿还利息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偿还利息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584万元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A5715" w:rsidRDefault="00FA5715" w:rsidP="0007108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经济效益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经济效益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≥85%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A5715" w:rsidRDefault="00FA5715" w:rsidP="0007108D"/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符合项目建设相关规定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符合项目建设相关规定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符合项目建设相关规定</w:t>
            </w:r>
          </w:p>
        </w:tc>
      </w:tr>
      <w:tr w:rsidR="00FA571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FA5715" w:rsidRDefault="00FA5715" w:rsidP="0007108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A5715" w:rsidRDefault="00FA5715" w:rsidP="0007108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A5715" w:rsidRDefault="00FA5715" w:rsidP="0007108D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FA5715" w:rsidRDefault="00FA5715" w:rsidP="0007108D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FA5715" w:rsidRDefault="00FA5715" w:rsidP="0007108D">
            <w:pPr>
              <w:pStyle w:val="2"/>
            </w:pPr>
            <w:r>
              <w:t>≥90%</w:t>
            </w:r>
          </w:p>
        </w:tc>
      </w:tr>
    </w:tbl>
    <w:p w:rsidR="00246D38" w:rsidRDefault="00246D38">
      <w:bookmarkStart w:id="12" w:name="_GoBack"/>
      <w:bookmarkEnd w:id="12"/>
    </w:p>
    <w:sectPr w:rsidR="00246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宋体"/>
    <w:panose1 w:val="00000000000000000000"/>
    <w:charset w:val="86"/>
    <w:family w:val="roman"/>
    <w:notTrueType/>
    <w:pitch w:val="default"/>
  </w:font>
  <w:font w:name="方正仿宋_GBK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687" w:rsidRDefault="00FA5715">
    <w:r>
      <w:fldChar w:fldCharType="begin"/>
    </w:r>
    <w:r>
      <w:instrText>PAGE "page number"</w:instrText>
    </w:r>
    <w:r>
      <w:fldChar w:fldCharType="separate"/>
    </w:r>
    <w:r>
      <w:rPr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687" w:rsidRDefault="00FA5715">
    <w:pPr>
      <w:jc w:val="right"/>
    </w:pPr>
    <w:r>
      <w:fldChar w:fldCharType="begin"/>
    </w:r>
    <w:r>
      <w:instrText>PAGE "page number"</w:instrText>
    </w:r>
    <w:r>
      <w:fldChar w:fldCharType="separate"/>
    </w:r>
    <w:r>
      <w:rPr>
        <w:noProof/>
      </w:rPr>
      <w:t>12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82"/>
    <w:rsid w:val="00246D38"/>
    <w:rsid w:val="00C02F82"/>
    <w:rsid w:val="00FA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CA43F-B7CA-4565-92EF-3951094D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715"/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单元格样式4"/>
    <w:basedOn w:val="a"/>
    <w:qFormat/>
    <w:rsid w:val="00FA5715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FA5715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FA5715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FA5715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FA5715"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2023-02-16T01:17:00Z</dcterms:created>
  <dcterms:modified xsi:type="dcterms:W3CDTF">2023-02-16T01:18:00Z</dcterms:modified>
</cp:coreProperties>
</file>